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условий предоставления субсидии за счет средств областного бюджета на поддержку собственного производства молока           </w:t>
      </w:r>
      <w:r w:rsidR="00C04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C245B" w:rsidRPr="005C245B" w:rsidRDefault="005C245B" w:rsidP="005C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области» на 2020 - 2025 годы», утвержденной </w:t>
      </w:r>
      <w:hyperlink r:id="rId8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31.10.2019 № 387-пп» правительство Еврейской автономной области</w:t>
      </w:r>
    </w:p>
    <w:p w:rsidR="005C245B" w:rsidRPr="005C245B" w:rsidRDefault="005C245B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245B" w:rsidRPr="005C245B" w:rsidRDefault="005C245B" w:rsidP="005C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Утвердить прилагаемый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субсидии за счет средств областного бюджета на поддержку собственного производства молока</w:t>
      </w:r>
      <w:r w:rsidR="00A9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C245B" w:rsidRPr="005C245B" w:rsidRDefault="005C245B" w:rsidP="005C245B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5C245B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 Настоящее постановление вступает в силу со дня его официального опубликования.</w:t>
      </w:r>
    </w:p>
    <w:p w:rsidR="005C245B" w:rsidRPr="005C245B" w:rsidRDefault="005C245B" w:rsidP="005C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45B" w:rsidRPr="005C245B" w:rsidRDefault="005C245B" w:rsidP="005C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45B" w:rsidRPr="005C245B" w:rsidRDefault="005C245B" w:rsidP="005C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45B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Р.Э. Гольдштейн</w:t>
      </w: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B8C" w:rsidRDefault="00A92B8C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92B8C" w:rsidSect="00797298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92B8C" w:rsidRDefault="00A92B8C" w:rsidP="00A9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245B" w:rsidRPr="005C245B" w:rsidRDefault="005C245B" w:rsidP="005C245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</w:t>
      </w:r>
    </w:p>
    <w:p w:rsidR="005C245B" w:rsidRPr="005C245B" w:rsidRDefault="005C245B" w:rsidP="005C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Еврейской автономной области</w:t>
      </w:r>
    </w:p>
    <w:p w:rsidR="005C245B" w:rsidRPr="005C245B" w:rsidRDefault="005C245B" w:rsidP="005C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 ______________ № _____</w:t>
      </w:r>
    </w:p>
    <w:p w:rsidR="005C245B" w:rsidRPr="005C245B" w:rsidRDefault="005C245B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45B" w:rsidRPr="005C245B" w:rsidRDefault="005C245B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</w:t>
      </w:r>
    </w:p>
    <w:p w:rsidR="005C245B" w:rsidRPr="005C245B" w:rsidRDefault="005C245B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областного бюджета</w:t>
      </w:r>
    </w:p>
    <w:p w:rsidR="005C245B" w:rsidRPr="005C245B" w:rsidRDefault="005C245B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собственного производства молока</w:t>
      </w:r>
    </w:p>
    <w:p w:rsidR="005C245B" w:rsidRPr="005C245B" w:rsidRDefault="00C25D3D" w:rsidP="005C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C245B" w:rsidRPr="005C245B" w:rsidRDefault="005C245B" w:rsidP="005C2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порядок и условия предоставления субсидии за счет средств областного бюджета на поддержку собственного производства молока </w:t>
      </w:r>
      <w:r w:rsidR="000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порядок) определяют порядок и условия предоставления средств на возмещение части затрат (без учета налога на добавленную стоимость) сельскохозяйственным товаропроизводителям Еврейской автономной области (далее – получатели субсидии), осуществляющим производство, реализацию и (или) отгрузку на собственную переработку молока.</w:t>
      </w:r>
      <w:proofErr w:type="gramEnd"/>
    </w:p>
    <w:p w:rsidR="005C245B" w:rsidRPr="005C245B" w:rsidRDefault="00367A1A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в целях реализации </w:t>
      </w:r>
      <w:hyperlink r:id="rId10" w:history="1">
        <w:r w:rsidR="005C245B"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«Возмещение части затрат на поддержку собственного производства молока»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2020 - 2025 годы, утвержденной постановлением правительства Еврейской автономной области от 31.1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0.2019 № 387-пп</w:t>
      </w:r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программа).</w:t>
      </w:r>
    </w:p>
    <w:p w:rsidR="00797298" w:rsidRDefault="005C245B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субсидии учитываются следующие направления затрат, на возмещение которых предоставляется субсидия:</w:t>
      </w:r>
    </w:p>
    <w:p w:rsidR="00797298" w:rsidRDefault="00797298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заготовку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приобретение горюче-смазочных материалов, семян, минеральных удобрений и средств защиты растений, используемых при производстве кормовых культур), приобретение кормов и кормовых добавок, а также их доставку;</w:t>
      </w:r>
    </w:p>
    <w:p w:rsidR="00797298" w:rsidRPr="00E62549" w:rsidRDefault="00797298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электроэнергию;</w:t>
      </w:r>
    </w:p>
    <w:p w:rsidR="00797298" w:rsidRDefault="00797298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ветеринарных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(ветеринарное и зоотехническое обслуживание, лабораторные исследования), на приобретение ветеринарных инструментов и препаратов, технологического оборудования, сельскохозяйственной и кормозаготовительной техники (в том числе запасных частей), малоценных быстроизнашивающихся материалов, используемых при производстве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298" w:rsidRPr="00E62549" w:rsidRDefault="00797298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затраты на оплату труда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298" w:rsidRPr="00E62549" w:rsidRDefault="00797298" w:rsidP="00797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нефтепродукты,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топливные материалы (уголь, дрова и другие)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 животноводческих помещений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технологических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производству молока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050" w:rsidRDefault="00797298" w:rsidP="00D930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 (включая приобретение строительных материалов), ремонт (включая приобретение расходных материалов для ремонта), модернизацию, реконструкцию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животноводческих помещений и сооружений (навесов для кормов, котельных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прочих)</w:t>
      </w:r>
      <w:r w:rsid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и обслуживание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прио</w:t>
      </w:r>
      <w:r w:rsidR="00D9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бретение расходных материалов).</w:t>
      </w:r>
    </w:p>
    <w:p w:rsidR="00BB2A6E" w:rsidRPr="00E62549" w:rsidRDefault="00076474" w:rsidP="00BB2A6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BB2A6E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5C245B" w:rsidRPr="005C245B" w:rsidRDefault="005C245B" w:rsidP="00D930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на поддержку собственного производства молока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очередной финансовый год и плановый период (проект закона Еврейской автономной области о внесении изменений в закон Еврейской автономной области об областном бюджете на текущий финансовый год и плановый период).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Субсидия на поддержку собственного производства молока                           (далее – субсидия) предоставляется получателям субсидии, за исключением граждан, ведущих личное подсобное хозяйство, и сельскохозяйственных кредитных потребительских кооперативов, а также за исключением получателей субсидии, которые на дату подачи заявления:</w:t>
      </w:r>
    </w:p>
    <w:p w:rsidR="004F757D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757D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F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превышающую 300,00 тыс. рублей)</w:t>
      </w:r>
      <w:r w:rsidR="004F757D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058" w:rsidRPr="005A70A1" w:rsidRDefault="00A31058" w:rsidP="00A31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просроченную задолженность по возврату в областной бюд</w:t>
      </w:r>
      <w:r w:rsidR="00076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в соответствии с настоящим п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субсидий,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инвестиций,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Еврейской автономной области, и иную просроченную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(неурегулированную)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денежным обязательствам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областным бюджетом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областными правовыми актами;</w:t>
      </w:r>
    </w:p>
    <w:p w:rsidR="00A31058" w:rsidRPr="005A70A1" w:rsidRDefault="00A31058" w:rsidP="00A31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являются юридическими лицами, находящимися в процессе реорганизации (за исключением реорганизации в форме присоединения к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юридическому лицу, являющемуся получателем субсидии, другого юридического лица),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или индивидуальными предпринимателями, прекратившими деятельность в качестве индивидуального предпринимателя; </w:t>
      </w:r>
    </w:p>
    <w:p w:rsidR="00A31058" w:rsidRPr="005A70A1" w:rsidRDefault="00A31058" w:rsidP="00A31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5A7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еречень</w:t>
        </w:r>
      </w:hyperlink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процентов;</w:t>
      </w:r>
    </w:p>
    <w:p w:rsidR="00A31058" w:rsidRDefault="00A31058" w:rsidP="00A31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получили средства из областного бюдж</w:t>
      </w:r>
      <w:r w:rsidR="000764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 соответствии с настоящим п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орядком, на основании 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 цели, указанные в </w:t>
      </w:r>
      <w:hyperlink w:anchor="P49" w:history="1">
        <w:r w:rsidRPr="005A7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07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A31058" w:rsidRPr="00C40F38" w:rsidRDefault="00A31058" w:rsidP="00A310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</w:t>
      </w:r>
      <w:proofErr w:type="gramEnd"/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E5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сельского хозяйства правительства Еврейск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автономной области </w:t>
      </w:r>
      <w:r w:rsidR="0007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епартамент)</w:t>
      </w:r>
      <w:r w:rsidR="000E5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главного распорядителя средств областного бюджета</w:t>
      </w:r>
      <w:r w:rsidR="00194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субсидии путем возмещения части затрат на поддержку собственного производства молока –</w:t>
      </w:r>
      <w:r w:rsidR="0007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ставке в размере</w:t>
      </w:r>
      <w:r w:rsidR="0019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96">
        <w:rPr>
          <w:rFonts w:ascii="Times New Roman" w:eastAsia="Times New Roman" w:hAnsi="Times New Roman" w:cs="Times New Roman"/>
          <w:sz w:val="28"/>
          <w:szCs w:val="28"/>
          <w:lang w:eastAsia="ru-RU"/>
        </w:rPr>
        <w:t>8,37 рубля</w:t>
      </w:r>
      <w:r w:rsidR="00F5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килограмм реализованного и (или) отгруженного на собственную переработку коровьего и (или) козьего молока.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Критерием предоставления субсиди</w:t>
      </w:r>
      <w:r w:rsidR="0019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наличие у получателей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поголовья коров и (или) коз на </w:t>
      </w:r>
      <w:r w:rsidR="00CD13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число месяца, в котором они обратились за получением субсидии.</w:t>
      </w:r>
    </w:p>
    <w:p w:rsidR="00751B2D" w:rsidRDefault="005C245B" w:rsidP="00751B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Условиями предоставления субсидии являются:</w:t>
      </w:r>
    </w:p>
    <w:p w:rsidR="00751B2D" w:rsidRDefault="00751B2D" w:rsidP="00751B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в году, предшествующем году получения субсидии,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случаев привлечения к ответственности получателя субсидии за несоблюдение </w:t>
      </w:r>
      <w:hyperlink r:id="rId12" w:history="1">
        <w:r w:rsidRPr="005A7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запрета</w:t>
        </w:r>
      </w:hyperlink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выжигание сухой травянистой растительности, стерни, пожнивных остатков (за исключением рисовой соломы) на землях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назначения, установленного п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16.09.2020 № 1479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противопожарного режима в Российской Федерации»;</w:t>
      </w:r>
    </w:p>
    <w:p w:rsidR="005C245B" w:rsidRPr="005C245B" w:rsidRDefault="002D69CC" w:rsidP="00751B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п</w:t>
      </w:r>
      <w:r w:rsidR="00751B2D" w:rsidRPr="005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субсидии обязательств о достижении в </w:t>
      </w:r>
      <w:r w:rsidR="0075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proofErr w:type="gramStart"/>
      <w:r w:rsidR="00751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результатов предоставления субсидии</w:t>
      </w:r>
      <w:proofErr w:type="gramEnd"/>
      <w:r w:rsidR="0075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показателей, необходимых для достижения результатов предоставления субсидии, установленных в соответствии с пунктами 14 – 16 настоящего </w:t>
      </w:r>
      <w:r w:rsidR="002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1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получателя субсидии на осуществление департаментом и органами государственного финансового контроля проверок соблюдения условий, целей и порядка получения субсидии, предусмотренных настоящими порядком и условиями;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получателями субсидии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субсидии, которые начали хозяйственную деятельность по производству молока в отчетном финансовом году, и получателей субсидии,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</w:t>
      </w:r>
      <w:proofErr w:type="gram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финансовом году.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субсидии, предоставляемой получателям субсидии в соответствующем финансовом году, определяется по формуле: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 =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proofErr w:type="gramEnd"/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(N x k</w:t>
      </w:r>
      <w:r w:rsidRPr="005C245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</w:t>
      </w:r>
      <w:r w:rsidRPr="005C245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5C2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W - размер субсидии;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реализованного молока в килограммах;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- ставка </w:t>
      </w:r>
      <w:r w:rsidR="008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8,37 рубля;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5C24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повышающий коэффициент в размере 1,227 – для сельскохозяйственных товаропроизводителей, у которых средняя молочная продуктивность коров за отчетный финансовый год выше 5000 килограммов на одну корову;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5C24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повышающий коэффициент в размере 1,3 – для 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</w:t>
      </w:r>
      <w:hyperlink r:id="rId13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критериям малого предприятия.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получателям субсидии ежемесячно.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Для предоставления субсидии необходимы следующие документы (сведения):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4"/>
      <w:bookmarkEnd w:id="0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w:anchor="P208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по форме согласно приложению № 1 к настоящему порядку;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5"/>
      <w:bookmarkEnd w:id="1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отчет о финансово-экономическом состоянии получателей субсидии за предыдущий год по формам, утверждаемым Приказом Министерства сельского хозяйства Российской Федерации;</w:t>
      </w:r>
      <w:bookmarkStart w:id="2" w:name="P106"/>
      <w:bookmarkEnd w:id="2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об отсутствии задолженности по налогам, сборам и иным обязательным платежам в бюджеты бюджетной системы Российской Федерации на дату подачи заявления;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8"/>
      <w:bookmarkEnd w:id="3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из Единого реестра субъектов малого и среднего предпринимательства, подтверждающие отнесение получателя субсидии к малым предприятиям;</w:t>
      </w:r>
      <w:bookmarkStart w:id="4" w:name="P110"/>
      <w:bookmarkEnd w:id="4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акт обследования места переработки молока по форме, утвержденной приказом департамента (для крестьянских (фермерских) хозяйств, осуществляющих собственную переработку молока);</w:t>
      </w:r>
      <w:bookmarkStart w:id="5" w:name="P112"/>
      <w:bookmarkEnd w:id="5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договор на поставку молока (кроме получателей субсидии, осуществляющих собственную переработку молока);</w:t>
      </w:r>
      <w:bookmarkStart w:id="6" w:name="P114"/>
      <w:bookmarkEnd w:id="6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hyperlink w:anchor="P262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расчет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средств субсидии по форме согласно приложению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 к настоящему порядку;</w:t>
      </w:r>
      <w:bookmarkStart w:id="7" w:name="P116"/>
      <w:bookmarkEnd w:id="7"/>
    </w:p>
    <w:p w:rsidR="008F32B3" w:rsidRDefault="005C245B" w:rsidP="008F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hyperlink w:anchor="P327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отчеты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движении крупного и (или) мелкого рогатого скота по форме согласно прило</w:t>
      </w:r>
      <w:r w:rsidR="008F32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3 к настоящему порядку;</w:t>
      </w:r>
    </w:p>
    <w:p w:rsidR="005C245B" w:rsidRPr="008F32B3" w:rsidRDefault="005C245B" w:rsidP="008F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hyperlink w:anchor="P490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ведомости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движения молока (для крестьянских (фермерских) хозяйств, осуществляющих собственную переработку молока) по форме согласно приложению № 4 к настоящему порядку;</w:t>
      </w:r>
      <w:r w:rsidR="008F32B3" w:rsidRPr="008F32B3">
        <w:rPr>
          <w:rFonts w:ascii="Calibri" w:hAnsi="Calibri" w:cs="Calibri"/>
          <w:color w:val="FF0000"/>
        </w:rPr>
        <w:t xml:space="preserve">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hyperlink w:anchor="P782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получателя субсидии поголовья коров и (или) коз на </w:t>
      </w:r>
      <w:r w:rsidR="008F32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текущего финансового года, на </w:t>
      </w:r>
      <w:r w:rsidR="008F32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года, предшествующего текущему финансовому году, на </w:t>
      </w:r>
      <w:r w:rsidR="008F32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число периода, в котором получатель субсидии обратился за предоставлением субсидии, об объемах производства молока, сведения о молочной продуктивности коров за отчетный финансовый год и год, предшествующий отчетному финансовому году (за исключением получателей</w:t>
      </w:r>
      <w:proofErr w:type="gram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которые начали хозяйственную деятельность по производству молока в отчетном финансовом году), по форме согласно приложению № 5 к настоящему порядку;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hyperlink w:anchor="P857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 реализации и (или) отгрузки на собственную переработку молока, по форме согласно приложению № 6 к настоящему порядку;</w:t>
      </w:r>
      <w:bookmarkStart w:id="8" w:name="P121"/>
      <w:bookmarkEnd w:id="8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н) товарно-транспортные накладные (кроме получателей субсидий, осуществляющих собственную переработку молока);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документы, подтверждающие фактически произведенные затраты на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 молока (договоры купли-продажи и (или) мены, платежные документы, товарные накладные, универсальные передаточные документы, акты приема-передачи, расчетные ведомости по заработной плате, акты о приемке выполненных работ (оказание услуг), иные первичные учетные документы.</w:t>
      </w:r>
      <w:bookmarkStart w:id="9" w:name="P125"/>
      <w:bookmarkEnd w:id="9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возмещению принимаются затраты, понесенные получателями субсидии в предшествующем году обращения за предоставлением субсидии и в текущем году до даты обращения за предоставлением субсидии, включая затраты, по которым факт поставки в соответствии с условиями договора имеет отлагательный характер.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Получатели субсидии для получения субсидии представляют в департамент документы, предусмотренные подпунктами «а», «б»,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«е», «ж», «и» – «о» пункта 7 настоящего порядка.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не вправе требовать от получателя субсидии представления документов, предусмотренных </w:t>
      </w:r>
      <w:hyperlink w:anchor="P114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«в» – «д», «з» пункта 7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подпунктами «в» – «д», «з» пункта 7 настоящего порядка имеются в распоряжении департамента, либо запрашиваются в рамках межведомственного информационного взаимодействия в соответствующих государственных органах.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вправе представить документы, предусмотренные подпунктами «в» – «д» пункта 7 настоящего порядка по собственной инициативе.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Прием документов на предоставление субсидии осуществляется департаментом до 15 декабря 2021 года.</w:t>
      </w:r>
    </w:p>
    <w:p w:rsidR="005C245B" w:rsidRPr="005C245B" w:rsidRDefault="00797298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C245B"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субсидии документы, представляемые в копиях, должны быть заверены в установленном порядке. Если копии не заверены в установленном порядке, они </w:t>
      </w:r>
      <w:proofErr w:type="gramStart"/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 приложением оригиналов и заверяются</w:t>
      </w:r>
      <w:proofErr w:type="gramEnd"/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департамента, принимающим документы, после проверки их на соответствие оригиналам.</w:t>
      </w:r>
    </w:p>
    <w:p w:rsidR="005C245B" w:rsidRPr="005C245B" w:rsidRDefault="00797298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C245B"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Департамент регистрирует заявления о предоставлении субсидии в порядке их поступления в журнале регистрации, который нумеруется, </w:t>
      </w:r>
      <w:proofErr w:type="gramStart"/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прошнуровывается и скрепляется</w:t>
      </w:r>
      <w:proofErr w:type="gramEnd"/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департамента.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рабочих дней со дня принятия заявления департамент осуществляет проверку представленных документов </w:t>
      </w:r>
      <w:r w:rsidR="0089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(сведений), 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решение о предоставлении субсидии или об отказе в предоставлении субсидии.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решение о предоставлении субсидии принимается департаментом ежемесячно в течение 10 рабочих дней со дня представления получателем субсидии документов, предусмотренных </w:t>
      </w:r>
      <w:hyperlink w:anchor="P104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«е»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«ж», «и» – «о» пункта 7 настоящего порядка.</w:t>
      </w:r>
    </w:p>
    <w:p w:rsidR="00F005BD" w:rsidRPr="00F005BD" w:rsidRDefault="00F005BD" w:rsidP="00F005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департамент в течение 3 рабочих дней 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направляет п</w:t>
      </w: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 письменное уведомление.</w:t>
      </w:r>
    </w:p>
    <w:p w:rsidR="00F005BD" w:rsidRPr="00F005BD" w:rsidRDefault="00F005BD" w:rsidP="00F00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уведомлении об отказе в предоставлении субсидии департаментом указываются основания для от</w:t>
      </w:r>
      <w:r w:rsidR="002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каза, предусмотренные пунктом 13</w:t>
      </w: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F005BD" w:rsidRPr="00F005BD" w:rsidRDefault="00F005BD" w:rsidP="00F00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со дня принятия решения о предоставлении субсидии департамент заключает с Получателем субсидии Соглашение о предоставлении субсидии, подготавливаемое (формируемое)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</w:t>
      </w:r>
      <w:r w:rsidR="00B927E9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департаментом финансов правительст</w:t>
      </w:r>
      <w:r w:rsidR="00B92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Еврейской автономной области.</w:t>
      </w:r>
    </w:p>
    <w:p w:rsidR="00F005BD" w:rsidRPr="00F005BD" w:rsidRDefault="00F005BD" w:rsidP="00205F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департаменту, как получателю бюджетных средств ранее доведенных лимитов бюджетных обязательств, ук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азанных в пункте 19 настоящего п</w:t>
      </w:r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F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не позднее 10 рабочего дня со дня принятия решения о предоставлении субсидии осуществляет перечисление субсидии на расчетные или корреспондентские счета получателя субсидии, открытые ему в учреждениях Центрального банка Российской Федерации или российских кредитных организациях.</w:t>
      </w:r>
      <w:bookmarkStart w:id="10" w:name="P155"/>
      <w:bookmarkEnd w:id="10"/>
    </w:p>
    <w:p w:rsidR="005C245B" w:rsidRPr="005C245B" w:rsidRDefault="00797298" w:rsidP="005C2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5C245B"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667AD4" w:rsidRPr="00667AD4" w:rsidRDefault="00667AD4" w:rsidP="00667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представленных п</w:t>
      </w:r>
      <w:r w:rsidRPr="0066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субсидии документов требованиям, определенным </w:t>
      </w:r>
      <w:hyperlink w:anchor="P45" w:history="1">
        <w:r w:rsidRPr="00667AD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7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</w:t>
      </w:r>
      <w:r w:rsidRPr="0066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орядка, или непредставление (представление не в полном объеме) указанных документов;</w:t>
      </w:r>
    </w:p>
    <w:p w:rsidR="00667AD4" w:rsidRPr="00667AD4" w:rsidRDefault="00667AD4" w:rsidP="00667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</w:t>
      </w:r>
      <w:r w:rsidRPr="0066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субсидии требованиям и условиям, определенными пунктами 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 5 настоящего п</w:t>
      </w:r>
      <w:r w:rsidRPr="0066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орядка;</w:t>
      </w:r>
    </w:p>
    <w:p w:rsidR="00667AD4" w:rsidRPr="00667AD4" w:rsidRDefault="00667AD4" w:rsidP="00667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установление факта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недостоверности представленной п</w:t>
      </w:r>
      <w:r w:rsidRPr="00667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информации;</w:t>
      </w:r>
    </w:p>
    <w:p w:rsidR="005C245B" w:rsidRPr="005C245B" w:rsidRDefault="00667AD4" w:rsidP="00C52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на предоставление субсидии в департамент после 15 декабря текущего года.</w:t>
      </w:r>
    </w:p>
    <w:p w:rsidR="002625A0" w:rsidRDefault="00797298" w:rsidP="00F32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C245B"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получателям субсидии на основании Соглашения о предоставлении субсидии, заключенного между департа</w:t>
      </w:r>
      <w:r w:rsidR="00C5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ментом и получателем субсидии </w:t>
      </w:r>
      <w:r w:rsidR="0026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</w:t>
      </w:r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предоставлении субсидии на очередной финансовый год.</w:t>
      </w:r>
      <w:r w:rsidR="00F32BF1" w:rsidRPr="00F3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F1" w:rsidRPr="00F32BF1" w:rsidRDefault="002625A0" w:rsidP="00F32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32BF1" w:rsidRPr="00F32BF1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 устанавливается департаментом в Соглашении о предоставлении субсидии.</w:t>
      </w:r>
    </w:p>
    <w:p w:rsidR="00F32BF1" w:rsidRPr="00F32BF1" w:rsidRDefault="002625A0" w:rsidP="00F32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</w:t>
      </w:r>
      <w:r w:rsidR="00F32BF1" w:rsidRPr="00F32BF1">
        <w:rPr>
          <w:rFonts w:ascii="Times New Roman" w:eastAsiaTheme="minorEastAsia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производство </w:t>
      </w:r>
      <w:r w:rsidR="00F32BF1" w:rsidRPr="00F32BF1">
        <w:rPr>
          <w:rFonts w:ascii="Times New Roman" w:eastAsiaTheme="minorEastAsia" w:hAnsi="Times New Roman" w:cs="Times New Roman"/>
          <w:sz w:val="28"/>
          <w:szCs w:val="28"/>
        </w:rPr>
        <w:lastRenderedPageBreak/>
        <w:t>молока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сырого крупного рогатого скота и (или)</w:t>
      </w:r>
      <w:r w:rsidR="00F32BF1" w:rsidRPr="00F32BF1">
        <w:rPr>
          <w:rFonts w:ascii="Times New Roman" w:eastAsiaTheme="minorEastAsia" w:hAnsi="Times New Roman" w:cs="Times New Roman"/>
          <w:sz w:val="28"/>
          <w:szCs w:val="28"/>
        </w:rPr>
        <w:t xml:space="preserve"> козьего за отчетный финансовый год (тонн).</w:t>
      </w:r>
    </w:p>
    <w:p w:rsidR="00F32BF1" w:rsidRPr="00F32BF1" w:rsidRDefault="00F32BF1" w:rsidP="00F32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2BF1">
        <w:rPr>
          <w:rFonts w:ascii="Times New Roman" w:eastAsiaTheme="minorEastAsia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установленного настоящим подпунктом, является объем молока </w:t>
      </w:r>
      <w:r w:rsidR="006355BE">
        <w:rPr>
          <w:rFonts w:ascii="Times New Roman" w:eastAsiaTheme="minorEastAsia" w:hAnsi="Times New Roman" w:cs="Times New Roman"/>
          <w:sz w:val="28"/>
          <w:szCs w:val="28"/>
        </w:rPr>
        <w:t xml:space="preserve">сырого крупного рогатого скота и (или) козьего </w:t>
      </w:r>
      <w:r w:rsidR="006355BE">
        <w:rPr>
          <w:rFonts w:ascii="Times New Roman" w:eastAsiaTheme="minorEastAsia" w:hAnsi="Times New Roman" w:cs="Times New Roman"/>
          <w:sz w:val="28"/>
          <w:szCs w:val="28"/>
        </w:rPr>
        <w:t xml:space="preserve">собственного производства </w:t>
      </w:r>
      <w:r w:rsidRPr="00F32BF1">
        <w:rPr>
          <w:rFonts w:ascii="Times New Roman" w:eastAsiaTheme="minorEastAsia" w:hAnsi="Times New Roman" w:cs="Times New Roman"/>
          <w:sz w:val="28"/>
          <w:szCs w:val="28"/>
        </w:rPr>
        <w:t>по состоянию на 31 декабря соответствующего финансового года.</w:t>
      </w:r>
    </w:p>
    <w:p w:rsidR="00F32BF1" w:rsidRPr="00F32BF1" w:rsidRDefault="00E4545D" w:rsidP="00F32B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32BF1" w:rsidRPr="00F32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субсидии представляет в департамент отчетность о достижении значения результата предоставления субсидии и показателя, необходимого для достижения результата предоставления субсидии       (далее – отчетность).</w:t>
      </w:r>
    </w:p>
    <w:p w:rsidR="007A7BBB" w:rsidRPr="005C245B" w:rsidRDefault="00F32BF1" w:rsidP="00A41A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форма представления отчетности устанавливаются в Соглашении.</w:t>
      </w:r>
    </w:p>
    <w:p w:rsidR="007A7BBB" w:rsidRPr="007A7BBB" w:rsidRDefault="007A7BBB" w:rsidP="007A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BB">
        <w:rPr>
          <w:rFonts w:ascii="Times New Roman" w:hAnsi="Times New Roman" w:cs="Times New Roman"/>
          <w:sz w:val="28"/>
          <w:szCs w:val="28"/>
        </w:rPr>
        <w:t>17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Департамент осуществляют проверку соблюдения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268.1 и 269.2 Бюджетного кодекса Российской Федерации. </w:t>
      </w:r>
    </w:p>
    <w:p w:rsidR="007A7BBB" w:rsidRPr="007A7BBB" w:rsidRDefault="007A7BBB" w:rsidP="007A7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проверки выявлено несоблюдение условий, целей и порядка предоставления субс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идии, установленных настоящим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орядком, полученную сумму с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олучатели субсидии обязаны добровольно вернуть в течение 30 календарных дней с момента выявления несоблюдения условий, целей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7A7BBB" w:rsidRPr="007A7BBB" w:rsidRDefault="007A7BBB" w:rsidP="007A7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получателей субсидии от добровольного возврата указанных средств они взыскиваются департаментом в судебном порядке.</w:t>
      </w:r>
    </w:p>
    <w:p w:rsidR="007A7BBB" w:rsidRPr="007A7BBB" w:rsidRDefault="007A7BBB" w:rsidP="007A7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7A7B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документов, представленных для получения субсидии, и содержащихся в н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сведений несут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олучатели субсидии в соответствии с действующим законодательством.</w:t>
      </w:r>
    </w:p>
    <w:p w:rsidR="007A7BBB" w:rsidRPr="007A7BBB" w:rsidRDefault="007A7BBB" w:rsidP="007A7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Предоставление субсидии осуществляется департаментом в пределах бюджетных ассигнований и лимитов бюджетных обязательств, предусмотренных на эти цели в текущем финансовом году областным бюджетом.</w:t>
      </w:r>
    </w:p>
    <w:p w:rsidR="007A7BBB" w:rsidRPr="007A7BBB" w:rsidRDefault="007A7BBB" w:rsidP="007A7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BBB" w:rsidRPr="007A7BBB" w:rsidSect="000D3732">
          <w:pgSz w:w="11905" w:h="16838"/>
          <w:pgMar w:top="1134" w:right="851" w:bottom="1701" w:left="1701" w:header="709" w:footer="709" w:gutter="0"/>
          <w:pgNumType w:start="1"/>
          <w:cols w:space="720"/>
          <w:noEndnote/>
          <w:titlePg/>
          <w:docGrid w:linePitch="381"/>
        </w:sectPr>
      </w:pPr>
      <w:hyperlink r:id="rId19" w:history="1">
        <w:proofErr w:type="gramStart"/>
        <w:r w:rsidRPr="007A7B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неправомерного уд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 денежных средств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субсидии, уклонения их от возврата, иной просрочки, пропуска срока возврата субсидии в случаях, уст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настоящим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орядком, департа</w:t>
      </w:r>
      <w:r w:rsidR="00296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вправе потребовать уплаты п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олучателями субсидии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</w:t>
      </w:r>
      <w:r w:rsidRPr="007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использованной с нарушением ус</w:t>
      </w:r>
      <w:r w:rsidR="006E7A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ее получения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6E7A4F">
      <w:pPr>
        <w:widowControl w:val="0"/>
        <w:autoSpaceDE w:val="0"/>
        <w:autoSpaceDN w:val="0"/>
        <w:spacing w:after="0" w:line="240" w:lineRule="auto"/>
        <w:ind w:left="278"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C245B" w:rsidRPr="005C245B" w:rsidRDefault="005C245B" w:rsidP="006E7A4F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6E7A4F">
      <w:pPr>
        <w:widowControl w:val="0"/>
        <w:autoSpaceDE w:val="0"/>
        <w:autoSpaceDN w:val="0"/>
        <w:spacing w:after="0" w:line="240" w:lineRule="auto"/>
        <w:ind w:left="278"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6E7A4F">
      <w:pPr>
        <w:widowControl w:val="0"/>
        <w:autoSpaceDE w:val="0"/>
        <w:autoSpaceDN w:val="0"/>
        <w:spacing w:after="0" w:line="240" w:lineRule="auto"/>
        <w:ind w:left="278"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6E7A4F">
      <w:pPr>
        <w:widowControl w:val="0"/>
        <w:autoSpaceDE w:val="0"/>
        <w:autoSpaceDN w:val="0"/>
        <w:spacing w:after="0" w:line="240" w:lineRule="auto"/>
        <w:ind w:left="278"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департамента сельского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правительства Еврейской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08"/>
      <w:bookmarkEnd w:id="11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субсидию, направленную на </w:t>
      </w:r>
      <w:r w:rsidR="008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собственного производства молока </w:t>
      </w:r>
      <w:r w:rsidR="00D82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в виде возмещения части затрат (без учета налога на добавленную стоимость)        на 1 килограмм реализованного и (или) отгруженного на собственную переработку молока за ______</w:t>
      </w:r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 __</w:t>
      </w:r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электронный адрес: 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7B6A0E" w:rsidRPr="007B6A0E">
        <w:rPr>
          <w:rFonts w:ascii="Times New Roman" w:hAnsi="Times New Roman" w:cs="Times New Roman"/>
          <w:sz w:val="28"/>
          <w:szCs w:val="28"/>
        </w:rPr>
        <w:t>*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</w:t>
      </w:r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ПФР </w:t>
      </w:r>
      <w:hyperlink w:anchor="P245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</w:t>
      </w:r>
      <w:r w:rsidR="007B6A0E" w:rsidRPr="007B6A0E">
        <w:rPr>
          <w:rFonts w:ascii="Times New Roman" w:hAnsi="Times New Roman" w:cs="Times New Roman"/>
          <w:sz w:val="28"/>
          <w:szCs w:val="28"/>
        </w:rPr>
        <w:t>*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7B6A0E" w:rsidRPr="007B6A0E">
        <w:rPr>
          <w:rFonts w:ascii="Times New Roman" w:hAnsi="Times New Roman" w:cs="Times New Roman"/>
          <w:sz w:val="28"/>
          <w:szCs w:val="28"/>
        </w:rPr>
        <w:t>*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_______________ № ______________________________</w:t>
      </w:r>
      <w:r w:rsidR="007B6A0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C245B" w:rsidRPr="005C245B" w:rsidRDefault="005C245B" w:rsidP="00D94A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условии предоставления субсидии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proofErr w:type="gram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условиями согласен.</w:t>
      </w:r>
    </w:p>
    <w:p w:rsidR="00D94A21" w:rsidRDefault="00D94A21" w:rsidP="00D94A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обработку, хранение и передачу представленных мною персональных данных для получения субсидии.</w:t>
      </w:r>
    </w:p>
    <w:p w:rsidR="005C245B" w:rsidRPr="005C245B" w:rsidRDefault="00D94A21" w:rsidP="00D94A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45B" w:rsidRPr="005C245B" w:rsidSect="00797298"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</w:t>
      </w:r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указанных мной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соответствие условиям, установленным пунктом 2 порядка и условий предоставления субсидии за счет средств областного бюджета на поддержку собственного производства молока в 2022 году.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хозяйства __________________   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(подпись)                 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hyperlink w:anchor="P247" w:history="1">
        <w:r w:rsidRPr="005C245B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***</w:t>
        </w:r>
      </w:hyperlink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2" w:name="P245"/>
      <w:bookmarkEnd w:id="12"/>
    </w:p>
    <w:p w:rsidR="005C245B" w:rsidRPr="005C245B" w:rsidRDefault="00D94A21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 для физических</w:t>
      </w:r>
      <w:r w:rsidR="005C245B"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</w:t>
      </w:r>
    </w:p>
    <w:p w:rsidR="005C245B" w:rsidRPr="005C245B" w:rsidRDefault="00D94A21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3" w:name="P246"/>
      <w:bookmarkEnd w:id="13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 для юридических</w:t>
      </w:r>
      <w:r w:rsidR="005C245B"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</w:t>
      </w:r>
      <w:bookmarkStart w:id="14" w:name="P247"/>
      <w:bookmarkEnd w:id="14"/>
      <w:r w:rsidR="005C245B"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*** при наличии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C245B" w:rsidRPr="005C245B" w:rsidSect="00797298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5" w:name="P262"/>
      <w:bookmarkEnd w:id="15"/>
      <w:r w:rsidRPr="005C245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размера средств субсидии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________________ 20 __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(месяц)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получателя субсидии)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005"/>
      </w:tblGrid>
      <w:tr w:rsidR="005C245B" w:rsidRPr="005C245B" w:rsidTr="00797298">
        <w:tc>
          <w:tcPr>
            <w:tcW w:w="306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реализованного и (или) отгруженного на собственную переработку коровьего и (или) козьего молока (килограммов)</w:t>
            </w:r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 на 1 килограмм реализованного и (или) отгруженного на собственную переработку коровьего и (или) козьего молока за счет средств областного бюджета, рублей</w:t>
            </w:r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причитающейся субсидии из средств областного бюджета, рублей </w:t>
            </w:r>
          </w:p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3 = гр. 1 x гр. 2)</w:t>
            </w:r>
          </w:p>
        </w:tc>
      </w:tr>
      <w:tr w:rsidR="005C245B" w:rsidRPr="005C245B" w:rsidTr="00797298">
        <w:tc>
          <w:tcPr>
            <w:tcW w:w="306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245B" w:rsidRPr="005C245B" w:rsidTr="00797298">
        <w:tc>
          <w:tcPr>
            <w:tcW w:w="306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s</w:t>
            </w:r>
            <w:proofErr w:type="spellEnd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N x k</w:t>
            </w: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k</w:t>
            </w: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280" w:history="1">
              <w:r w:rsidRPr="005C24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0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80"/>
      <w:bookmarkEnd w:id="16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</w:t>
      </w:r>
      <w:proofErr w:type="spell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Ns</w:t>
      </w:r>
      <w:proofErr w:type="spellEnd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субсидии;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N - ставка в размере 8,37 рубля;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k1 - повышающий коэффициент в размере 1,227 – для сельскохозяйственных товаропроизводителей, у которых средняя молочная продуктивность коров за отчетный год составляет </w:t>
      </w:r>
      <w:r w:rsidR="004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5000 килограммов на одну корову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k2 - повышающий коэффициент в размере 1,3 – для объема реализованного и (или) отгруженного на собственную переработку молока для сельскохозяйственных товаропроизводителей,  отвечающих установленным Федеральным </w:t>
      </w:r>
      <w:hyperlink r:id="rId20" w:history="1">
        <w:r w:rsidRPr="005C2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 критериям малого предприятия.</w:t>
      </w:r>
    </w:p>
    <w:p w:rsidR="004716B8" w:rsidRPr="005C245B" w:rsidRDefault="004716B8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выполнившее расчет ____________          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(подпись)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20____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45B" w:rsidRPr="005C245B" w:rsidSect="00797298">
          <w:pgSz w:w="11905" w:h="16838"/>
          <w:pgMar w:top="1134" w:right="851" w:bottom="1701" w:left="1701" w:header="709" w:footer="709" w:gutter="0"/>
          <w:pgNumType w:start="4"/>
          <w:cols w:space="720"/>
          <w:noEndnote/>
          <w:titlePg/>
          <w:docGrid w:linePitch="381"/>
        </w:sect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963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327"/>
      <w:bookmarkEnd w:id="17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движении крупного и (или) мелкого рогатого скота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 20___ года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получателя субсидии)</w:t>
      </w:r>
    </w:p>
    <w:tbl>
      <w:tblPr>
        <w:tblW w:w="14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784"/>
        <w:gridCol w:w="708"/>
        <w:gridCol w:w="567"/>
        <w:gridCol w:w="560"/>
        <w:gridCol w:w="574"/>
        <w:gridCol w:w="567"/>
        <w:gridCol w:w="567"/>
        <w:gridCol w:w="567"/>
        <w:gridCol w:w="851"/>
        <w:gridCol w:w="567"/>
        <w:gridCol w:w="567"/>
        <w:gridCol w:w="567"/>
        <w:gridCol w:w="776"/>
        <w:gridCol w:w="641"/>
        <w:gridCol w:w="567"/>
        <w:gridCol w:w="567"/>
        <w:gridCol w:w="567"/>
        <w:gridCol w:w="567"/>
        <w:gridCol w:w="493"/>
        <w:gridCol w:w="567"/>
        <w:gridCol w:w="567"/>
        <w:gridCol w:w="850"/>
      </w:tblGrid>
      <w:tr w:rsidR="005C245B" w:rsidRPr="005C245B" w:rsidTr="00797298">
        <w:tc>
          <w:tcPr>
            <w:tcW w:w="1060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животных</w:t>
            </w:r>
          </w:p>
        </w:tc>
        <w:tc>
          <w:tcPr>
            <w:tcW w:w="1492" w:type="dxa"/>
            <w:gridSpan w:val="2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Поголовье на начало года</w:t>
            </w:r>
          </w:p>
        </w:tc>
        <w:tc>
          <w:tcPr>
            <w:tcW w:w="4253" w:type="dxa"/>
            <w:gridSpan w:val="7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5879" w:type="dxa"/>
            <w:gridSpan w:val="10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34" w:type="dxa"/>
            <w:gridSpan w:val="2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Поголовье на отчетную дату</w:t>
            </w:r>
          </w:p>
        </w:tc>
        <w:tc>
          <w:tcPr>
            <w:tcW w:w="850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</w:t>
            </w:r>
            <w:proofErr w:type="spell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-дни</w:t>
            </w:r>
          </w:p>
        </w:tc>
      </w:tr>
      <w:tr w:rsidR="005C245B" w:rsidRPr="005C245B" w:rsidTr="00797298">
        <w:tc>
          <w:tcPr>
            <w:tcW w:w="1060" w:type="dxa"/>
            <w:vMerge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Merge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1141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из др. групп</w:t>
            </w:r>
          </w:p>
        </w:tc>
        <w:tc>
          <w:tcPr>
            <w:tcW w:w="1134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куплено</w:t>
            </w:r>
          </w:p>
        </w:tc>
        <w:tc>
          <w:tcPr>
            <w:tcW w:w="85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</w:t>
            </w:r>
          </w:p>
        </w:tc>
        <w:tc>
          <w:tcPr>
            <w:tcW w:w="1134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в др. группы</w:t>
            </w:r>
          </w:p>
        </w:tc>
        <w:tc>
          <w:tcPr>
            <w:tcW w:w="1343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реализовано</w:t>
            </w:r>
          </w:p>
        </w:tc>
        <w:tc>
          <w:tcPr>
            <w:tcW w:w="1208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выбытия</w:t>
            </w:r>
          </w:p>
        </w:tc>
        <w:tc>
          <w:tcPr>
            <w:tcW w:w="1134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забито</w:t>
            </w:r>
          </w:p>
        </w:tc>
        <w:tc>
          <w:tcPr>
            <w:tcW w:w="1060" w:type="dxa"/>
            <w:gridSpan w:val="2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1134" w:type="dxa"/>
            <w:gridSpan w:val="2"/>
            <w:vMerge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45B" w:rsidRPr="005C245B" w:rsidTr="00797298">
        <w:tc>
          <w:tcPr>
            <w:tcW w:w="1060" w:type="dxa"/>
            <w:vMerge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70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56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7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85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7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64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493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5C245B" w:rsidRPr="005C245B" w:rsidRDefault="005C245B" w:rsidP="005C2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45B" w:rsidRPr="005C245B" w:rsidTr="00797298">
        <w:tc>
          <w:tcPr>
            <w:tcW w:w="106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45B" w:rsidRPr="005C245B" w:rsidTr="00797298">
        <w:tc>
          <w:tcPr>
            <w:tcW w:w="106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8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_____________                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_____________   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</w:t>
      </w:r>
      <w:hyperlink w:anchor="P474" w:history="1">
        <w:r w:rsidRPr="005C245B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</w:t>
        </w:r>
      </w:hyperlink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20___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_____________   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(подпись)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 20___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при наличии</w:t>
      </w:r>
    </w:p>
    <w:p w:rsidR="005C245B" w:rsidRPr="005C245B" w:rsidRDefault="005C245B" w:rsidP="005C245B">
      <w:pPr>
        <w:tabs>
          <w:tab w:val="left" w:pos="1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45B" w:rsidRPr="005C245B" w:rsidSect="00797298">
          <w:pgSz w:w="16838" w:h="11905" w:orient="landscape"/>
          <w:pgMar w:top="1134" w:right="850" w:bottom="1134" w:left="1701" w:header="709" w:footer="709" w:gutter="0"/>
          <w:pgNumType w:start="4"/>
          <w:cols w:space="720"/>
          <w:noEndnote/>
          <w:titlePg/>
          <w:docGrid w:linePitch="381"/>
        </w:sect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490"/>
      <w:bookmarkEnd w:id="18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учета движения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крестьянских (фермерских) хозяйств, осуществляющих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переработку молока)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</w:t>
      </w:r>
      <w:r w:rsidR="00471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получателя субсидии)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418"/>
        <w:gridCol w:w="1134"/>
        <w:gridCol w:w="1701"/>
        <w:gridCol w:w="850"/>
        <w:gridCol w:w="1276"/>
        <w:gridCol w:w="1276"/>
      </w:tblGrid>
      <w:tr w:rsidR="005C245B" w:rsidRPr="005C245B" w:rsidTr="00797298">
        <w:tc>
          <w:tcPr>
            <w:tcW w:w="852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месяца</w:t>
            </w:r>
          </w:p>
        </w:tc>
        <w:tc>
          <w:tcPr>
            <w:tcW w:w="1275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за сутки всего,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103" w:type="dxa"/>
            <w:gridSpan w:val="4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76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конец дня,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276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определение жирности молока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C245B" w:rsidRPr="005C245B" w:rsidTr="00797298">
        <w:tc>
          <w:tcPr>
            <w:tcW w:w="852" w:type="dxa"/>
            <w:vMerge/>
          </w:tcPr>
          <w:p w:rsidR="005C245B" w:rsidRPr="005C245B" w:rsidRDefault="005C245B" w:rsidP="005C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245B" w:rsidRPr="005C245B" w:rsidRDefault="005C245B" w:rsidP="005C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 переработку</w:t>
            </w: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выпойку</w:t>
            </w: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внутрихозяй-ственные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день</w:t>
            </w:r>
          </w:p>
        </w:tc>
        <w:tc>
          <w:tcPr>
            <w:tcW w:w="1276" w:type="dxa"/>
            <w:vMerge/>
          </w:tcPr>
          <w:p w:rsidR="005C245B" w:rsidRPr="005C245B" w:rsidRDefault="005C245B" w:rsidP="005C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245B" w:rsidRPr="005C245B" w:rsidRDefault="005C245B" w:rsidP="005C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245B" w:rsidRPr="005C245B" w:rsidSect="00797298">
          <w:pgSz w:w="11905" w:h="16838"/>
          <w:pgMar w:top="1134" w:right="850" w:bottom="1134" w:left="1701" w:header="709" w:footer="709" w:gutter="0"/>
          <w:pgNumType w:start="5"/>
          <w:cols w:space="720"/>
          <w:noEndnote/>
          <w:titlePg/>
          <w:docGrid w:linePitch="381"/>
        </w:sect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275"/>
        <w:gridCol w:w="1418"/>
        <w:gridCol w:w="1134"/>
        <w:gridCol w:w="1701"/>
        <w:gridCol w:w="850"/>
        <w:gridCol w:w="1276"/>
        <w:gridCol w:w="1276"/>
      </w:tblGrid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85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127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  </w:t>
      </w:r>
      <w:r w:rsidR="0047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_____________________________</w:t>
      </w:r>
      <w:r w:rsidR="004716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(подпись)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_____________   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(подпись)           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hyperlink w:anchor="P768" w:history="1">
        <w:r w:rsidRPr="005C2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*</w:t>
        </w:r>
      </w:hyperlink>
    </w:p>
    <w:p w:rsidR="005C245B" w:rsidRPr="005C245B" w:rsidRDefault="001911E8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2022</w:t>
      </w:r>
      <w:r w:rsidR="005C245B"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_____________   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(подпись)         (расшифровка подписи)</w:t>
      </w:r>
    </w:p>
    <w:p w:rsidR="005C245B" w:rsidRPr="005C245B" w:rsidRDefault="001911E8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 2022</w:t>
      </w:r>
      <w:r w:rsidR="005C245B"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768"/>
      <w:bookmarkEnd w:id="19"/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245B" w:rsidRPr="005C245B" w:rsidSect="00797298">
          <w:pgSz w:w="11905" w:h="16838"/>
          <w:pgMar w:top="1134" w:right="850" w:bottom="1134" w:left="1701" w:header="709" w:footer="709" w:gutter="0"/>
          <w:pgNumType w:start="5"/>
          <w:cols w:space="720"/>
          <w:noEndnote/>
          <w:titlePg/>
          <w:docGrid w:linePitch="381"/>
        </w:sect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782"/>
      <w:bookmarkEnd w:id="20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поголовья коров и (или) коз на 1 января текущего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года, на 1 января года, предшествующего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текущему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году, на 1 число периода, в котором получатель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обратился за предоставлением субсидии, об объемах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молока, сведения о молочной продуктивности коров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и год, предшествующий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году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4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субсидии)</w:t>
      </w:r>
    </w:p>
    <w:p w:rsidR="005C245B" w:rsidRPr="005C245B" w:rsidRDefault="001911E8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 2022</w:t>
      </w:r>
      <w:r w:rsidR="005C245B"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(месяц)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492"/>
        <w:gridCol w:w="709"/>
        <w:gridCol w:w="996"/>
        <w:gridCol w:w="1077"/>
        <w:gridCol w:w="1077"/>
        <w:gridCol w:w="1595"/>
      </w:tblGrid>
      <w:tr w:rsidR="005C245B" w:rsidRPr="005C245B" w:rsidTr="00797298">
        <w:tc>
          <w:tcPr>
            <w:tcW w:w="3544" w:type="dxa"/>
            <w:gridSpan w:val="3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Валовое производство молока (килограммов)</w:t>
            </w:r>
          </w:p>
        </w:tc>
        <w:tc>
          <w:tcPr>
            <w:tcW w:w="3197" w:type="dxa"/>
            <w:gridSpan w:val="3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Молочная продуктивность коров и (или) коз (килограммов)</w:t>
            </w:r>
          </w:p>
        </w:tc>
        <w:tc>
          <w:tcPr>
            <w:tcW w:w="3749" w:type="dxa"/>
            <w:gridSpan w:val="3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lang w:eastAsia="ru-RU"/>
              </w:rPr>
              <w:t>Наличие коров и (или) коз (голов)</w:t>
            </w:r>
          </w:p>
        </w:tc>
      </w:tr>
      <w:tr w:rsidR="005C245B" w:rsidRPr="005C245B" w:rsidTr="00797298"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год,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предшествую-</w:t>
            </w:r>
            <w:proofErr w:type="spell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отчетному финансовому году</w:t>
            </w:r>
            <w:r w:rsidRPr="005C245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отчетный </w:t>
            </w:r>
            <w:proofErr w:type="spellStart"/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</w:t>
            </w:r>
            <w:proofErr w:type="spell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отчетный месяц текущего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</w:t>
            </w:r>
            <w:proofErr w:type="spell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год,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предшествую-</w:t>
            </w:r>
            <w:proofErr w:type="spell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отчетному финансовому году</w:t>
            </w:r>
            <w:r w:rsidRPr="005C245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отчет-</w:t>
            </w:r>
            <w:proofErr w:type="spell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</w:t>
            </w:r>
          </w:p>
        </w:tc>
        <w:tc>
          <w:tcPr>
            <w:tcW w:w="99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месяц текущего финансового года</w:t>
            </w: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января года, </w:t>
            </w:r>
            <w:proofErr w:type="spellStart"/>
            <w:proofErr w:type="gramStart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предшест-вующего</w:t>
            </w:r>
            <w:proofErr w:type="spellEnd"/>
            <w:proofErr w:type="gramEnd"/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текущему финансовому году</w:t>
            </w: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w:anchor="P838" w:history="1">
              <w:r w:rsidRPr="005C245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59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1-е число месяца подачи заявления о предоставлении субсидии</w:t>
            </w:r>
          </w:p>
        </w:tc>
      </w:tr>
      <w:tr w:rsidR="005C245B" w:rsidRPr="005C245B" w:rsidTr="00797298"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141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_________    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(подпись)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    _________    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hyperlink w:anchor="P841" w:history="1">
        <w:r w:rsidRPr="005C245B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**</w:t>
        </w:r>
      </w:hyperlink>
    </w:p>
    <w:p w:rsidR="005C245B" w:rsidRPr="005C245B" w:rsidRDefault="001911E8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2022</w:t>
      </w:r>
      <w:r w:rsidR="005C245B"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  _________    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</w:t>
      </w:r>
      <w:r w:rsidR="001911E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*   заполняется  получателем  субсидии,  за  исключением  получателей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субсидии, которыми хозяйственная деятельность по производству молока начата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в году обращения за предоставлением субсидии.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** при наличии.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C245B" w:rsidRPr="005C245B" w:rsidSect="00797298">
          <w:pgSz w:w="11905" w:h="16838"/>
          <w:pgMar w:top="1134" w:right="850" w:bottom="1134" w:left="1701" w:header="709" w:footer="709" w:gutter="0"/>
          <w:pgNumType w:start="5"/>
          <w:cols w:space="720"/>
          <w:noEndnote/>
          <w:titlePg/>
          <w:docGrid w:linePitch="381"/>
        </w:sect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условиям предоставления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за счет средств </w:t>
      </w:r>
      <w:proofErr w:type="gramStart"/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поддержку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факт реализации и (или) отгрузки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собственную переработку молока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</w:t>
      </w:r>
      <w:r w:rsidR="001911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2022</w:t>
      </w:r>
      <w:r w:rsidRPr="005C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(месяц)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получателя субсидий)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98"/>
        <w:gridCol w:w="2098"/>
        <w:gridCol w:w="1304"/>
        <w:gridCol w:w="1304"/>
      </w:tblGrid>
      <w:tr w:rsidR="005C245B" w:rsidRPr="005C245B" w:rsidTr="00797298">
        <w:tc>
          <w:tcPr>
            <w:tcW w:w="2268" w:type="dxa"/>
            <w:vMerge w:val="restart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реализованного и (или) отгруженного на собственную переработку молока, </w:t>
            </w:r>
            <w:proofErr w:type="gramStart"/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6804" w:type="dxa"/>
            <w:gridSpan w:val="4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</w:tr>
      <w:tr w:rsidR="005C245B" w:rsidRPr="005C245B" w:rsidTr="00797298">
        <w:tc>
          <w:tcPr>
            <w:tcW w:w="2268" w:type="dxa"/>
            <w:vMerge/>
          </w:tcPr>
          <w:p w:rsidR="005C245B" w:rsidRPr="005C245B" w:rsidRDefault="005C245B" w:rsidP="005C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приемщика молока</w:t>
            </w: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организации приемщика молока</w:t>
            </w: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5C245B" w:rsidRPr="005C245B" w:rsidTr="00797298">
        <w:tc>
          <w:tcPr>
            <w:tcW w:w="226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245B" w:rsidRPr="005C245B" w:rsidTr="00797298">
        <w:tc>
          <w:tcPr>
            <w:tcW w:w="226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B" w:rsidRPr="005C245B" w:rsidTr="00797298">
        <w:tc>
          <w:tcPr>
            <w:tcW w:w="226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5C245B" w:rsidRPr="005C245B" w:rsidRDefault="005C245B" w:rsidP="005C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_____________       ___________________________</w:t>
      </w:r>
      <w:r w:rsidR="00191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(подпись)     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  ___________       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hyperlink w:anchor="P904" w:history="1">
        <w:r w:rsidRPr="005C2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*</w:t>
        </w:r>
      </w:hyperlink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_________________ _____ </w:t>
      </w:r>
      <w:proofErr w:type="gramStart"/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  ___________       _____________________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_________________ _____ </w:t>
      </w:r>
      <w:proofErr w:type="gramStart"/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C2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904"/>
      <w:bookmarkEnd w:id="21"/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45B" w:rsidRPr="005C245B" w:rsidRDefault="005C245B" w:rsidP="005C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</w:t>
      </w:r>
    </w:p>
    <w:p w:rsidR="002C194A" w:rsidRPr="001911E8" w:rsidRDefault="005C245B" w:rsidP="00191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* при наличии</w:t>
      </w:r>
      <w:bookmarkStart w:id="22" w:name="_GoBack"/>
      <w:bookmarkEnd w:id="22"/>
    </w:p>
    <w:sectPr w:rsidR="002C194A" w:rsidRPr="001911E8" w:rsidSect="00797298">
      <w:pgSz w:w="11905" w:h="16838"/>
      <w:pgMar w:top="1134" w:right="850" w:bottom="1134" w:left="1701" w:header="709" w:footer="709" w:gutter="0"/>
      <w:pgNumType w:start="5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E7" w:rsidRDefault="00462CE7">
      <w:pPr>
        <w:spacing w:after="0" w:line="240" w:lineRule="auto"/>
      </w:pPr>
      <w:r>
        <w:separator/>
      </w:r>
    </w:p>
  </w:endnote>
  <w:endnote w:type="continuationSeparator" w:id="0">
    <w:p w:rsidR="00462CE7" w:rsidRDefault="0046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E7" w:rsidRDefault="00462CE7">
      <w:pPr>
        <w:spacing w:after="0" w:line="240" w:lineRule="auto"/>
      </w:pPr>
      <w:r>
        <w:separator/>
      </w:r>
    </w:p>
  </w:footnote>
  <w:footnote w:type="continuationSeparator" w:id="0">
    <w:p w:rsidR="00462CE7" w:rsidRDefault="0046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232579"/>
      <w:docPartObj>
        <w:docPartGallery w:val="Page Numbers (Top of Page)"/>
        <w:docPartUnique/>
      </w:docPartObj>
    </w:sdtPr>
    <w:sdtContent>
      <w:p w:rsidR="00797298" w:rsidRDefault="007972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E8">
          <w:rPr>
            <w:noProof/>
          </w:rPr>
          <w:t>2</w:t>
        </w:r>
        <w:r>
          <w:fldChar w:fldCharType="end"/>
        </w:r>
      </w:p>
    </w:sdtContent>
  </w:sdt>
  <w:p w:rsidR="00797298" w:rsidRDefault="007972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F068F7"/>
    <w:multiLevelType w:val="hybridMultilevel"/>
    <w:tmpl w:val="15C6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5B"/>
    <w:rsid w:val="0003104E"/>
    <w:rsid w:val="00076474"/>
    <w:rsid w:val="0009235D"/>
    <w:rsid w:val="000E5E96"/>
    <w:rsid w:val="00117F7A"/>
    <w:rsid w:val="001911E8"/>
    <w:rsid w:val="001940EF"/>
    <w:rsid w:val="00205FC3"/>
    <w:rsid w:val="002625A0"/>
    <w:rsid w:val="00296051"/>
    <w:rsid w:val="002C194A"/>
    <w:rsid w:val="002D69CC"/>
    <w:rsid w:val="00357F03"/>
    <w:rsid w:val="00367A1A"/>
    <w:rsid w:val="003D5815"/>
    <w:rsid w:val="00462CE7"/>
    <w:rsid w:val="004716B8"/>
    <w:rsid w:val="004F757D"/>
    <w:rsid w:val="00514056"/>
    <w:rsid w:val="005C245B"/>
    <w:rsid w:val="006312FC"/>
    <w:rsid w:val="006355BE"/>
    <w:rsid w:val="00667AD4"/>
    <w:rsid w:val="00676DE5"/>
    <w:rsid w:val="006E7A4F"/>
    <w:rsid w:val="00751B2D"/>
    <w:rsid w:val="00797298"/>
    <w:rsid w:val="007A7BBB"/>
    <w:rsid w:val="007B6A0E"/>
    <w:rsid w:val="00884A4F"/>
    <w:rsid w:val="00890A20"/>
    <w:rsid w:val="008B184D"/>
    <w:rsid w:val="008F32B3"/>
    <w:rsid w:val="009400F7"/>
    <w:rsid w:val="00985FB6"/>
    <w:rsid w:val="009C15B8"/>
    <w:rsid w:val="00A1400E"/>
    <w:rsid w:val="00A31058"/>
    <w:rsid w:val="00A41A10"/>
    <w:rsid w:val="00A431FC"/>
    <w:rsid w:val="00A92B8C"/>
    <w:rsid w:val="00B927E9"/>
    <w:rsid w:val="00BB2A6E"/>
    <w:rsid w:val="00BD14A4"/>
    <w:rsid w:val="00BD6EDC"/>
    <w:rsid w:val="00C04848"/>
    <w:rsid w:val="00C25D3D"/>
    <w:rsid w:val="00C52A7E"/>
    <w:rsid w:val="00CD13F5"/>
    <w:rsid w:val="00CF6DB4"/>
    <w:rsid w:val="00D26DBC"/>
    <w:rsid w:val="00D553B6"/>
    <w:rsid w:val="00D821EE"/>
    <w:rsid w:val="00D93050"/>
    <w:rsid w:val="00D94A21"/>
    <w:rsid w:val="00E4545D"/>
    <w:rsid w:val="00EF1C06"/>
    <w:rsid w:val="00F005BD"/>
    <w:rsid w:val="00F32BF1"/>
    <w:rsid w:val="00F514A1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45B"/>
  </w:style>
  <w:style w:type="paragraph" w:customStyle="1" w:styleId="ConsPlusNormal">
    <w:name w:val="ConsPlusNormal"/>
    <w:rsid w:val="005C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C24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C24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C245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C24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C2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C2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C2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C2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C2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C24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C24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2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4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45B"/>
  </w:style>
  <w:style w:type="paragraph" w:customStyle="1" w:styleId="ConsPlusNormal">
    <w:name w:val="ConsPlusNormal"/>
    <w:rsid w:val="005C2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C24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C24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C245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C24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4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C2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C2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C2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C2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C2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C24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C24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2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4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88F91B6F5462E22995CFCF32EBCA46E7034306D64768CA3AE38F4A133D2CDC442FEF582FD512EBA470B309624864BIDrCC" TargetMode="External"/><Relationship Id="rId13" Type="http://schemas.openxmlformats.org/officeDocument/2006/relationships/hyperlink" Target="consultantplus://offline/ref=EBE88F91B6F5462E229942F1E542E6AB6B73633F686274D3FBF163A9F63AD89A910DFFA9C5A9422DB34709388AI2r7C" TargetMode="External"/><Relationship Id="rId18" Type="http://schemas.openxmlformats.org/officeDocument/2006/relationships/hyperlink" Target="consultantplus://offline/ref=EBE88F91B6F5462E22995CFCF32EBCA46E7034306D657687AEAE38F4A133D2CDC442FEE782A55D2DBB590F388372D70D88035B4E5E6018D448BB75IAr5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D0D2DC34EE5A0DAD8CB093B4427250879A33C479EE5AB3C6B07BA2151BD0421FCBB12F52E95786E26CA4BDB9D3175400B3C33A18FC1054M4y7A" TargetMode="External"/><Relationship Id="rId17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20" Type="http://schemas.openxmlformats.org/officeDocument/2006/relationships/hyperlink" Target="consultantplus://offline/ref=EBE88F91B6F5462E229942F1E542E6AB6B73633F686274D3FBF163A9F63AD89A910DFFA9C5A9422DB34709388AI2r7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88F91B6F5462E229942F1E542E6AB6A73693C6C6774D3FBF163A9F63AD89A830DA7A1CDFC0D69EE54083996268E57DF0E5AI4r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10" Type="http://schemas.openxmlformats.org/officeDocument/2006/relationships/hyperlink" Target="consultantplus://offline/ref=EBE88F91B6F5462E22995CFCF32EBCA46E7034306D64768CA3AE38F4A133D2CDC442FEE782A55D2DBB5A08398372D70D88035B4E5E6018D448BB75IAr5C" TargetMode="External"/><Relationship Id="rId19" Type="http://schemas.openxmlformats.org/officeDocument/2006/relationships/hyperlink" Target="consultantplus://offline/ref=EBE88F91B6F5462E22995CFCF32EBCA46E7034306D657687AEAE38F4A133D2CDC442FEE782A55D2DBB590F388372D70D88035B4E5E6018D448BB75IAr5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4910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Дик Лариса Юрьевна</dc:creator>
  <cp:lastModifiedBy>Дик Лариса Юрьевна</cp:lastModifiedBy>
  <cp:revision>54</cp:revision>
  <dcterms:created xsi:type="dcterms:W3CDTF">2022-09-08T05:04:00Z</dcterms:created>
  <dcterms:modified xsi:type="dcterms:W3CDTF">2022-09-08T08:20:00Z</dcterms:modified>
</cp:coreProperties>
</file>